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C183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Дополнительный раздел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iCs/>
          <w:color w:val="000000"/>
          <w:sz w:val="24"/>
          <w:szCs w:val="24"/>
        </w:rPr>
        <w:t>Краткая презентация</w:t>
      </w:r>
      <w:r w:rsidRPr="00DC18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C1835">
        <w:rPr>
          <w:rFonts w:ascii="Times New Roman" w:hAnsi="Times New Roman" w:cs="Times New Roman"/>
          <w:color w:val="000009"/>
          <w:sz w:val="24"/>
          <w:szCs w:val="24"/>
        </w:rPr>
        <w:t>Основной</w:t>
      </w:r>
      <w:r w:rsidRPr="00DC1835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общеобразовательной программы </w:t>
      </w:r>
      <w:r w:rsidRPr="00DC1835">
        <w:rPr>
          <w:rFonts w:ascii="Times New Roman" w:hAnsi="Times New Roman" w:cs="Times New Roman"/>
          <w:color w:val="000009"/>
          <w:spacing w:val="-67"/>
          <w:sz w:val="24"/>
          <w:szCs w:val="24"/>
        </w:rPr>
        <w:t xml:space="preserve">   </w:t>
      </w:r>
      <w:r w:rsidRPr="00DC1835"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дошкольного образовательного учреждения – детского сада присмотра и оздоровления № 341 (далее Программа)</w:t>
      </w:r>
    </w:p>
    <w:p w:rsidR="00DC1835" w:rsidRPr="00DC1835" w:rsidRDefault="00DC1835" w:rsidP="00DC1835">
      <w:pPr>
        <w:spacing w:after="0" w:line="240" w:lineRule="auto"/>
        <w:ind w:right="214" w:firstLine="567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DC1835">
        <w:rPr>
          <w:rFonts w:ascii="Times New Roman" w:hAnsi="Times New Roman" w:cs="Times New Roman"/>
          <w:color w:val="000009"/>
          <w:sz w:val="24"/>
          <w:szCs w:val="24"/>
        </w:rPr>
        <w:t>Программа разработана</w:t>
      </w:r>
      <w:r w:rsidRPr="00DC1835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C1835">
        <w:rPr>
          <w:rFonts w:ascii="Times New Roman" w:hAnsi="Times New Roman" w:cs="Times New Roman"/>
          <w:color w:val="000009"/>
          <w:sz w:val="24"/>
          <w:szCs w:val="24"/>
        </w:rPr>
        <w:t>в</w:t>
      </w:r>
      <w:r w:rsidRPr="00DC1835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C1835">
        <w:rPr>
          <w:rFonts w:ascii="Times New Roman" w:hAnsi="Times New Roman" w:cs="Times New Roman"/>
          <w:color w:val="000009"/>
          <w:sz w:val="24"/>
          <w:szCs w:val="24"/>
        </w:rPr>
        <w:t>соответствии</w:t>
      </w:r>
      <w:r w:rsidRPr="00DC1835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C1835">
        <w:rPr>
          <w:rFonts w:ascii="Times New Roman" w:hAnsi="Times New Roman" w:cs="Times New Roman"/>
          <w:color w:val="000009"/>
          <w:sz w:val="24"/>
          <w:szCs w:val="24"/>
        </w:rPr>
        <w:t>с</w:t>
      </w:r>
      <w:r w:rsidRPr="00DC1835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C1835">
        <w:rPr>
          <w:rFonts w:ascii="Times New Roman" w:hAnsi="Times New Roman" w:cs="Times New Roman"/>
          <w:color w:val="000009"/>
          <w:sz w:val="24"/>
          <w:szCs w:val="24"/>
        </w:rPr>
        <w:t>федеральным</w:t>
      </w:r>
      <w:r w:rsidRPr="00DC1835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C1835">
        <w:rPr>
          <w:rFonts w:ascii="Times New Roman" w:hAnsi="Times New Roman" w:cs="Times New Roman"/>
          <w:color w:val="000009"/>
          <w:sz w:val="24"/>
          <w:szCs w:val="24"/>
        </w:rPr>
        <w:t>государственным</w:t>
      </w:r>
      <w:r w:rsidRPr="00DC1835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C1835">
        <w:rPr>
          <w:rFonts w:ascii="Times New Roman" w:hAnsi="Times New Roman" w:cs="Times New Roman"/>
          <w:color w:val="000009"/>
          <w:sz w:val="24"/>
          <w:szCs w:val="24"/>
        </w:rPr>
        <w:t>образовательным</w:t>
      </w:r>
      <w:r w:rsidRPr="00DC1835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C1835">
        <w:rPr>
          <w:rFonts w:ascii="Times New Roman" w:hAnsi="Times New Roman" w:cs="Times New Roman"/>
          <w:color w:val="000009"/>
          <w:sz w:val="24"/>
          <w:szCs w:val="24"/>
        </w:rPr>
        <w:t>стандартом</w:t>
      </w:r>
      <w:r w:rsidRPr="00DC1835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C1835">
        <w:rPr>
          <w:rFonts w:ascii="Times New Roman" w:hAnsi="Times New Roman" w:cs="Times New Roman"/>
          <w:color w:val="000009"/>
          <w:sz w:val="24"/>
          <w:szCs w:val="24"/>
        </w:rPr>
        <w:t>дошкольного</w:t>
      </w:r>
      <w:r w:rsidRPr="00DC1835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C1835">
        <w:rPr>
          <w:rFonts w:ascii="Times New Roman" w:hAnsi="Times New Roman" w:cs="Times New Roman"/>
          <w:color w:val="000009"/>
          <w:sz w:val="24"/>
          <w:szCs w:val="24"/>
        </w:rPr>
        <w:t>образования</w:t>
      </w:r>
      <w:r w:rsidRPr="00DC1835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C1835">
        <w:rPr>
          <w:rFonts w:ascii="Times New Roman" w:hAnsi="Times New Roman" w:cs="Times New Roman"/>
          <w:sz w:val="24"/>
          <w:szCs w:val="24"/>
        </w:rPr>
        <w:t xml:space="preserve">(утвержден приказом </w:t>
      </w:r>
      <w:proofErr w:type="spellStart"/>
      <w:r w:rsidRPr="00DC183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C1835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</w:t>
      </w:r>
      <w:proofErr w:type="gramStart"/>
      <w:r w:rsidRPr="00DC1835">
        <w:rPr>
          <w:rFonts w:ascii="Times New Roman" w:hAnsi="Times New Roman" w:cs="Times New Roman"/>
          <w:sz w:val="24"/>
          <w:szCs w:val="24"/>
        </w:rPr>
        <w:t xml:space="preserve">в редакции приказа </w:t>
      </w:r>
      <w:proofErr w:type="spellStart"/>
      <w:r w:rsidRPr="00DC183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C1835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</w:t>
      </w:r>
      <w:r w:rsidRPr="00DC1835">
        <w:rPr>
          <w:rFonts w:ascii="Times New Roman" w:hAnsi="Times New Roman" w:cs="Times New Roman"/>
          <w:color w:val="000009"/>
          <w:sz w:val="24"/>
          <w:szCs w:val="24"/>
        </w:rPr>
        <w:t xml:space="preserve"> (далее –</w:t>
      </w:r>
      <w:r w:rsidRPr="00DC1835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C1835">
        <w:rPr>
          <w:rFonts w:ascii="Times New Roman" w:hAnsi="Times New Roman" w:cs="Times New Roman"/>
          <w:color w:val="000009"/>
          <w:sz w:val="24"/>
          <w:szCs w:val="24"/>
        </w:rPr>
        <w:t>ФГОС</w:t>
      </w:r>
      <w:r w:rsidRPr="00DC1835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C1835">
        <w:rPr>
          <w:rFonts w:ascii="Times New Roman" w:hAnsi="Times New Roman" w:cs="Times New Roman"/>
          <w:color w:val="000009"/>
          <w:sz w:val="24"/>
          <w:szCs w:val="24"/>
        </w:rPr>
        <w:t>ДО)</w:t>
      </w:r>
      <w:r w:rsidRPr="00DC1835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C1835">
        <w:rPr>
          <w:rFonts w:ascii="Times New Roman" w:hAnsi="Times New Roman" w:cs="Times New Roman"/>
          <w:color w:val="000009"/>
          <w:sz w:val="24"/>
          <w:szCs w:val="24"/>
        </w:rPr>
        <w:t>и</w:t>
      </w:r>
      <w:r w:rsidRPr="00DC1835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C1835">
        <w:rPr>
          <w:rFonts w:ascii="Times New Roman" w:hAnsi="Times New Roman" w:cs="Times New Roman"/>
          <w:color w:val="000009"/>
          <w:sz w:val="24"/>
          <w:szCs w:val="24"/>
        </w:rPr>
        <w:t>федеральной образовательной программой дошкольного образования (</w:t>
      </w:r>
      <w:r w:rsidRPr="00DC1835">
        <w:rPr>
          <w:rFonts w:ascii="Times New Roman" w:hAnsi="Times New Roman" w:cs="Times New Roman"/>
          <w:sz w:val="24"/>
          <w:szCs w:val="24"/>
        </w:rPr>
        <w:t xml:space="preserve">утверждена приказом </w:t>
      </w:r>
      <w:proofErr w:type="spellStart"/>
      <w:r w:rsidRPr="00DC183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C1835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DC1835">
        <w:rPr>
          <w:rFonts w:ascii="Times New Roman" w:hAnsi="Times New Roman" w:cs="Times New Roman"/>
          <w:color w:val="000009"/>
          <w:sz w:val="24"/>
          <w:szCs w:val="24"/>
        </w:rPr>
        <w:t>) (далее – ФОП ДО).</w:t>
      </w:r>
      <w:proofErr w:type="gramEnd"/>
    </w:p>
    <w:p w:rsidR="00DC1835" w:rsidRPr="00DC1835" w:rsidRDefault="00DC1835" w:rsidP="00DC1835">
      <w:pPr>
        <w:spacing w:after="0" w:line="240" w:lineRule="auto"/>
        <w:ind w:right="214" w:firstLine="567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proofErr w:type="gramStart"/>
      <w:r w:rsidRPr="00DC1835">
        <w:rPr>
          <w:rFonts w:ascii="Times New Roman" w:hAnsi="Times New Roman" w:cs="Times New Roman"/>
          <w:color w:val="000009"/>
          <w:sz w:val="24"/>
          <w:szCs w:val="24"/>
        </w:rPr>
        <w:t>Программа отвечает образовательному запросу социума, обеспечивает развитие личности  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</w:t>
      </w:r>
      <w:proofErr w:type="gramEnd"/>
      <w:r w:rsidRPr="00DC1835">
        <w:rPr>
          <w:rFonts w:ascii="Times New Roman" w:hAnsi="Times New Roman" w:cs="Times New Roman"/>
          <w:color w:val="000009"/>
          <w:sz w:val="24"/>
          <w:szCs w:val="24"/>
        </w:rPr>
        <w:t xml:space="preserve"> возраста видов деятельности.</w:t>
      </w:r>
    </w:p>
    <w:p w:rsidR="00DC1835" w:rsidRPr="00DC1835" w:rsidRDefault="00DC1835" w:rsidP="00DC1835">
      <w:pPr>
        <w:widowControl w:val="0"/>
        <w:autoSpaceDE w:val="0"/>
        <w:autoSpaceDN w:val="0"/>
        <w:spacing w:after="0" w:line="240" w:lineRule="auto"/>
        <w:ind w:right="214" w:firstLine="56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DC183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DC1835">
        <w:rPr>
          <w:rFonts w:ascii="Times New Roman" w:eastAsia="Times New Roman" w:hAnsi="Times New Roman" w:cs="Times New Roman"/>
          <w:color w:val="000009"/>
          <w:sz w:val="24"/>
          <w:szCs w:val="24"/>
        </w:rPr>
        <w:t>ДО</w:t>
      </w:r>
      <w:proofErr w:type="gramEnd"/>
      <w:r w:rsidRPr="00DC183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>Программа определяет содержание образовательных областей с учетом возрастных и индивидуальных особенностей детей в различных видах деятельности, таких как: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DC18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игровая </w:t>
      </w: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(сюжетно-ролевая игра, игра с правилами и другие виды игры),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DC18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коммуникативная </w:t>
      </w: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(общение и взаимодействие </w:t>
      </w:r>
      <w:proofErr w:type="gramStart"/>
      <w:r w:rsidRPr="00DC1835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другими детьми),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Pr="00DC18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познавательно-исследовательская</w:t>
      </w:r>
      <w:proofErr w:type="gramEnd"/>
      <w:r w:rsidRPr="00DC18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(исследование и познание природного и социального миров в процессе наблюдения и взаимодействия с ними), а также такими видами активности ребенка, как: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DC18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восприятие художественной литературы и фольклора,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– самообслуживание и элементарный бытовой труд </w:t>
      </w: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(в помещении и на улице),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DC18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конструирование </w:t>
      </w: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из разного материала, включая конструкторы, модули, бумагу, природный и иной материал,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DC18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изобразительная </w:t>
      </w: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(рисование, лепка, аппликация),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Pr="00DC18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музыкальная</w:t>
      </w:r>
      <w:proofErr w:type="gramEnd"/>
      <w:r w:rsidRPr="00DC18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(восприятие и понимание смысла музыкальных произведений, пение, музыкально-ритмические движения, игры на детских музыкальных инструментах),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Pr="00DC18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двигательная</w:t>
      </w:r>
      <w:proofErr w:type="gramEnd"/>
      <w:r w:rsidRPr="00DC18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(овладение основными движениями) формы активности ребенка.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Построение образовательного процесса предполагает использование адекватных возрасту формах работы с детьми, преимущественное использование наглядно-практических методов и способов организации деятельности: наблюдений, экскурсий, элементарных опытов, экспериментирования, игровых проблемных ситуаций и прочее. </w:t>
      </w:r>
      <w:proofErr w:type="gramEnd"/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>Основной формой работы с детьми дошкольного возраста и ведущим видом деятельности для них является игра, которая представлена как важнейшее средство социализации ребенка. Игровая деятельность пронизывает все разделы Программы, что соответствует задачам развития и способствует сохранению специфики дошкольного детства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1835" w:rsidRPr="00DC1835" w:rsidRDefault="00DC1835" w:rsidP="00DC1835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Цель программы: </w:t>
      </w: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социализации ребенка. Игровая деятельность пронизывает все разделы Программы, что соответствует задачам развития и способствует сохранению специфики дошкольного детства.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>дошкольного возраста видов деятельности на основе духовно-нравственных ценностей российского народа, исторических и национально-культурных традиций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Обязательная часть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– охрана и укрепление физического и психического здоровья детей, в том числе их эмоционального благополучия;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– формирование социокультурной среды, соответствующей возрастным и индивидуальным особенностям детей;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– обеспечение преемственности целей, задач и содержания дошкольного общего и начального общего образования.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Часть, формируемая участниками образовательных отношений </w:t>
      </w: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вариативная часть)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 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 формирование духовного начала в каждом воспитаннике детского сада на основе ознакомления с родным краем;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 развитие у детей познавательной активности, любознательности, стремления к самостоятельному познанию и размышлению;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 развитие и укрепление опорно-двигательного аппарата, сердечно - сосудистой, дыхательной и нервной систем;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1835" w:rsidRPr="00DC1835" w:rsidRDefault="00DC1835" w:rsidP="00DC1835">
      <w:pPr>
        <w:widowControl w:val="0"/>
        <w:tabs>
          <w:tab w:val="left" w:pos="1522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142027770"/>
      <w:bookmarkStart w:id="1" w:name="_Toc142029250"/>
      <w:r w:rsidRPr="00DC1835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</w:t>
      </w:r>
      <w:r w:rsidRPr="00DC183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C183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C183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C1835">
        <w:rPr>
          <w:rFonts w:ascii="Times New Roman" w:eastAsia="Times New Roman" w:hAnsi="Times New Roman" w:cs="Times New Roman"/>
          <w:b/>
          <w:bCs/>
          <w:sz w:val="24"/>
          <w:szCs w:val="24"/>
        </w:rPr>
        <w:t>подходы</w:t>
      </w:r>
      <w:r w:rsidRPr="00DC183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C183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DC183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C183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формированию Программы</w:t>
      </w:r>
      <w:bookmarkEnd w:id="0"/>
      <w:bookmarkEnd w:id="1"/>
    </w:p>
    <w:p w:rsidR="00DC1835" w:rsidRPr="00DC1835" w:rsidRDefault="00DC1835" w:rsidP="00DC183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835">
        <w:rPr>
          <w:rFonts w:ascii="Times New Roman" w:eastAsia="Times New Roman" w:hAnsi="Times New Roman" w:cs="Times New Roman"/>
          <w:sz w:val="24"/>
          <w:szCs w:val="24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DC1835" w:rsidRPr="00DC1835" w:rsidRDefault="00DC1835" w:rsidP="00DC1835">
      <w:pPr>
        <w:widowControl w:val="0"/>
        <w:numPr>
          <w:ilvl w:val="0"/>
          <w:numId w:val="1"/>
        </w:numPr>
        <w:tabs>
          <w:tab w:val="left" w:pos="1134"/>
          <w:tab w:val="left" w:pos="12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835">
        <w:rPr>
          <w:rFonts w:ascii="Times New Roman" w:eastAsia="Times New Roman" w:hAnsi="Times New Roman" w:cs="Times New Roman"/>
          <w:sz w:val="24"/>
          <w:szCs w:val="24"/>
        </w:rPr>
        <w:t xml:space="preserve">построение образовательной деятельности на основе индивидуальных </w:t>
      </w:r>
      <w:r w:rsidRPr="00DC1835">
        <w:rPr>
          <w:rFonts w:ascii="Times New Roman" w:eastAsia="Times New Roman" w:hAnsi="Times New Roman" w:cs="Times New Roman"/>
          <w:sz w:val="24"/>
          <w:szCs w:val="24"/>
        </w:rPr>
        <w:lastRenderedPageBreak/>
        <w:t>особенностей каждого ребенка, при котором сам ребенок становится активным в выборе содержания своего</w:t>
      </w:r>
      <w:r w:rsidRPr="00DC18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83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DC18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1835">
        <w:rPr>
          <w:rFonts w:ascii="Times New Roman" w:eastAsia="Times New Roman" w:hAnsi="Times New Roman" w:cs="Times New Roman"/>
          <w:sz w:val="24"/>
          <w:szCs w:val="24"/>
        </w:rPr>
        <w:t>становится субъектом образования;</w:t>
      </w:r>
    </w:p>
    <w:p w:rsidR="00DC1835" w:rsidRPr="00DC1835" w:rsidRDefault="00DC1835" w:rsidP="00DC1835">
      <w:pPr>
        <w:widowControl w:val="0"/>
        <w:numPr>
          <w:ilvl w:val="0"/>
          <w:numId w:val="1"/>
        </w:numPr>
        <w:tabs>
          <w:tab w:val="left" w:pos="1134"/>
          <w:tab w:val="left" w:pos="127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835">
        <w:rPr>
          <w:rFonts w:ascii="Times New Roman" w:eastAsia="Times New Roman" w:hAnsi="Times New Roman" w:cs="Times New Roman"/>
          <w:sz w:val="24"/>
          <w:szCs w:val="24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 w:rsidRPr="00DC1835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DC1835">
        <w:rPr>
          <w:rFonts w:ascii="Times New Roman" w:eastAsia="Times New Roman" w:hAnsi="Times New Roman" w:cs="Times New Roman"/>
          <w:sz w:val="24"/>
          <w:szCs w:val="24"/>
        </w:rPr>
        <w:t xml:space="preserve"> (далее вместе – взрослые);</w:t>
      </w:r>
    </w:p>
    <w:p w:rsidR="00DC1835" w:rsidRPr="00DC1835" w:rsidRDefault="00DC1835" w:rsidP="00DC1835">
      <w:pPr>
        <w:widowControl w:val="0"/>
        <w:numPr>
          <w:ilvl w:val="0"/>
          <w:numId w:val="1"/>
        </w:numPr>
        <w:tabs>
          <w:tab w:val="left" w:pos="1134"/>
          <w:tab w:val="left" w:pos="127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835">
        <w:rPr>
          <w:rFonts w:ascii="Times New Roman" w:eastAsia="Times New Roman" w:hAnsi="Times New Roman" w:cs="Times New Roman"/>
          <w:sz w:val="24"/>
          <w:szCs w:val="24"/>
        </w:rPr>
        <w:t>признание ребёнка полноценным участником (субъектом) образовательных отношений;</w:t>
      </w:r>
    </w:p>
    <w:p w:rsidR="00DC1835" w:rsidRPr="00DC1835" w:rsidRDefault="00DC1835" w:rsidP="00DC1835">
      <w:pPr>
        <w:widowControl w:val="0"/>
        <w:numPr>
          <w:ilvl w:val="0"/>
          <w:numId w:val="1"/>
        </w:numPr>
        <w:tabs>
          <w:tab w:val="left" w:pos="1134"/>
          <w:tab w:val="left" w:pos="11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835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DC183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1835">
        <w:rPr>
          <w:rFonts w:ascii="Times New Roman" w:eastAsia="Times New Roman" w:hAnsi="Times New Roman" w:cs="Times New Roman"/>
          <w:sz w:val="24"/>
          <w:szCs w:val="24"/>
        </w:rPr>
        <w:t>инициативы</w:t>
      </w:r>
      <w:r w:rsidRPr="00DC183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1835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C183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18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C183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1835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C18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1835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DC18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1835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DC1835" w:rsidRPr="00DC1835" w:rsidRDefault="00DC1835" w:rsidP="00DC1835">
      <w:pPr>
        <w:widowControl w:val="0"/>
        <w:numPr>
          <w:ilvl w:val="0"/>
          <w:numId w:val="1"/>
        </w:numPr>
        <w:tabs>
          <w:tab w:val="left" w:pos="1134"/>
          <w:tab w:val="left" w:pos="11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835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 w:rsidRPr="00DC183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1835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DC183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18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C183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1835">
        <w:rPr>
          <w:rFonts w:ascii="Times New Roman" w:eastAsia="Times New Roman" w:hAnsi="Times New Roman" w:cs="Times New Roman"/>
          <w:sz w:val="24"/>
          <w:szCs w:val="24"/>
        </w:rPr>
        <w:t>семьей;</w:t>
      </w:r>
    </w:p>
    <w:p w:rsidR="00DC1835" w:rsidRPr="00DC1835" w:rsidRDefault="00DC1835" w:rsidP="00DC1835">
      <w:pPr>
        <w:widowControl w:val="0"/>
        <w:numPr>
          <w:ilvl w:val="0"/>
          <w:numId w:val="1"/>
        </w:numPr>
        <w:tabs>
          <w:tab w:val="left" w:pos="1134"/>
          <w:tab w:val="left" w:pos="11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835">
        <w:rPr>
          <w:rFonts w:ascii="Times New Roman" w:eastAsia="Times New Roman" w:hAnsi="Times New Roman" w:cs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DC1835" w:rsidRPr="00DC1835" w:rsidRDefault="00DC1835" w:rsidP="00DC1835">
      <w:pPr>
        <w:widowControl w:val="0"/>
        <w:numPr>
          <w:ilvl w:val="0"/>
          <w:numId w:val="1"/>
        </w:numPr>
        <w:tabs>
          <w:tab w:val="left" w:pos="1134"/>
          <w:tab w:val="left" w:pos="13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835"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DC1835" w:rsidRPr="00DC1835" w:rsidRDefault="00DC1835" w:rsidP="00DC1835">
      <w:pPr>
        <w:widowControl w:val="0"/>
        <w:numPr>
          <w:ilvl w:val="0"/>
          <w:numId w:val="1"/>
        </w:numPr>
        <w:tabs>
          <w:tab w:val="left" w:pos="1134"/>
          <w:tab w:val="left" w:pos="118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835">
        <w:rPr>
          <w:rFonts w:ascii="Times New Roman" w:eastAsia="Times New Roman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DC1835" w:rsidRPr="00DC1835" w:rsidRDefault="00DC1835" w:rsidP="00DC1835">
      <w:pPr>
        <w:widowControl w:val="0"/>
        <w:numPr>
          <w:ilvl w:val="0"/>
          <w:numId w:val="1"/>
        </w:numPr>
        <w:tabs>
          <w:tab w:val="left" w:pos="1134"/>
          <w:tab w:val="left" w:pos="118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835">
        <w:rPr>
          <w:rFonts w:ascii="Times New Roman" w:eastAsia="Times New Roman" w:hAnsi="Times New Roman" w:cs="Times New Roman"/>
          <w:sz w:val="24"/>
          <w:szCs w:val="24"/>
        </w:rPr>
        <w:t xml:space="preserve"> этнокультурной ситуации развития детей.</w:t>
      </w:r>
    </w:p>
    <w:p w:rsidR="00DC1835" w:rsidRPr="00DC1835" w:rsidRDefault="00DC1835" w:rsidP="00DC1835">
      <w:pPr>
        <w:widowControl w:val="0"/>
        <w:tabs>
          <w:tab w:val="left" w:pos="1134"/>
          <w:tab w:val="left" w:pos="121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1835" w:rsidRPr="006F683B" w:rsidRDefault="00DC1835" w:rsidP="006F6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GoBack"/>
      <w:bookmarkEnd w:id="2"/>
      <w:proofErr w:type="gramStart"/>
      <w:r w:rsidRPr="006F683B">
        <w:rPr>
          <w:rFonts w:ascii="Times New Roman" w:hAnsi="Times New Roman" w:cs="Times New Roman"/>
          <w:color w:val="000000"/>
          <w:sz w:val="24"/>
          <w:szCs w:val="24"/>
        </w:rPr>
        <w:t>Программа охватывает четыре возрастных периода физического и психического р</w:t>
      </w:r>
      <w:r w:rsidR="00920100" w:rsidRPr="006F683B">
        <w:rPr>
          <w:rFonts w:ascii="Times New Roman" w:hAnsi="Times New Roman" w:cs="Times New Roman"/>
          <w:color w:val="000000"/>
          <w:sz w:val="24"/>
          <w:szCs w:val="24"/>
        </w:rPr>
        <w:t xml:space="preserve">азвития детей: </w:t>
      </w:r>
      <w:r w:rsidR="009D2941" w:rsidRPr="006F683B">
        <w:rPr>
          <w:rFonts w:ascii="Times New Roman" w:hAnsi="Times New Roman" w:cs="Times New Roman"/>
          <w:color w:val="000000"/>
          <w:sz w:val="24"/>
          <w:szCs w:val="24"/>
        </w:rPr>
        <w:t>группа</w:t>
      </w:r>
      <w:r w:rsidRPr="006F683B">
        <w:rPr>
          <w:rFonts w:ascii="Times New Roman" w:hAnsi="Times New Roman" w:cs="Times New Roman"/>
          <w:color w:val="000000"/>
          <w:sz w:val="24"/>
          <w:szCs w:val="24"/>
        </w:rPr>
        <w:t xml:space="preserve"> раннего возраст</w:t>
      </w:r>
      <w:r w:rsidR="00920100" w:rsidRPr="006F683B">
        <w:rPr>
          <w:rFonts w:ascii="Times New Roman" w:hAnsi="Times New Roman" w:cs="Times New Roman"/>
          <w:color w:val="000000"/>
          <w:sz w:val="24"/>
          <w:szCs w:val="24"/>
        </w:rPr>
        <w:t xml:space="preserve">а от 1,5 до 3 лет, </w:t>
      </w:r>
      <w:r w:rsidR="006F683B">
        <w:rPr>
          <w:rFonts w:ascii="Times New Roman" w:hAnsi="Times New Roman" w:cs="Times New Roman"/>
          <w:color w:val="000000"/>
          <w:sz w:val="24"/>
          <w:szCs w:val="24"/>
        </w:rPr>
        <w:t xml:space="preserve"> группа младшего </w:t>
      </w:r>
      <w:r w:rsidR="00920100" w:rsidRPr="006F683B">
        <w:rPr>
          <w:rFonts w:ascii="Times New Roman" w:hAnsi="Times New Roman" w:cs="Times New Roman"/>
          <w:color w:val="000000"/>
          <w:sz w:val="24"/>
          <w:szCs w:val="24"/>
        </w:rPr>
        <w:t>возраст</w:t>
      </w:r>
      <w:r w:rsidR="006F683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20100" w:rsidRPr="006F6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683B">
        <w:rPr>
          <w:rFonts w:ascii="Times New Roman" w:hAnsi="Times New Roman" w:cs="Times New Roman"/>
          <w:color w:val="000000"/>
          <w:sz w:val="24"/>
          <w:szCs w:val="24"/>
        </w:rPr>
        <w:t xml:space="preserve"> от 3 </w:t>
      </w:r>
      <w:r w:rsidR="006F683B">
        <w:rPr>
          <w:rFonts w:ascii="Times New Roman" w:hAnsi="Times New Roman" w:cs="Times New Roman"/>
          <w:color w:val="000000"/>
          <w:sz w:val="24"/>
          <w:szCs w:val="24"/>
        </w:rPr>
        <w:t>до 4 лет</w:t>
      </w:r>
      <w:r w:rsidRPr="006F68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683B">
        <w:rPr>
          <w:rFonts w:ascii="Times New Roman" w:hAnsi="Times New Roman" w:cs="Times New Roman"/>
          <w:color w:val="000000"/>
          <w:sz w:val="24"/>
          <w:szCs w:val="24"/>
        </w:rPr>
        <w:t>группа среднего</w:t>
      </w:r>
      <w:r w:rsidRPr="006F683B">
        <w:rPr>
          <w:rFonts w:ascii="Times New Roman" w:hAnsi="Times New Roman" w:cs="Times New Roman"/>
          <w:color w:val="000000"/>
          <w:sz w:val="24"/>
          <w:szCs w:val="24"/>
        </w:rPr>
        <w:t xml:space="preserve"> возраст</w:t>
      </w:r>
      <w:r w:rsidR="006F683B">
        <w:rPr>
          <w:rFonts w:ascii="Times New Roman" w:hAnsi="Times New Roman" w:cs="Times New Roman"/>
          <w:color w:val="000000"/>
          <w:sz w:val="24"/>
          <w:szCs w:val="24"/>
        </w:rPr>
        <w:t>а от 4 до 5 лет</w:t>
      </w:r>
      <w:r w:rsidRPr="006F68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683B">
        <w:rPr>
          <w:rFonts w:ascii="Times New Roman" w:hAnsi="Times New Roman" w:cs="Times New Roman"/>
          <w:color w:val="000000"/>
          <w:sz w:val="24"/>
          <w:szCs w:val="24"/>
        </w:rPr>
        <w:t>группы старшего дошкольного</w:t>
      </w:r>
      <w:r w:rsidRPr="006F683B">
        <w:rPr>
          <w:rFonts w:ascii="Times New Roman" w:hAnsi="Times New Roman" w:cs="Times New Roman"/>
          <w:color w:val="000000"/>
          <w:sz w:val="24"/>
          <w:szCs w:val="24"/>
        </w:rPr>
        <w:t xml:space="preserve"> возраст</w:t>
      </w:r>
      <w:r w:rsidR="006F683B">
        <w:rPr>
          <w:rFonts w:ascii="Times New Roman" w:hAnsi="Times New Roman" w:cs="Times New Roman"/>
          <w:color w:val="000000"/>
          <w:sz w:val="24"/>
          <w:szCs w:val="24"/>
        </w:rPr>
        <w:t>а  от 5 до 7 лет</w:t>
      </w:r>
      <w:r w:rsidRPr="006F68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DC1835" w:rsidRPr="006F683B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1835" w:rsidRPr="006F683B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83B">
        <w:rPr>
          <w:rFonts w:ascii="Times New Roman" w:hAnsi="Times New Roman" w:cs="Times New Roman"/>
          <w:color w:val="000000"/>
          <w:sz w:val="24"/>
          <w:szCs w:val="24"/>
        </w:rPr>
        <w:t xml:space="preserve">Группы какие,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83B">
        <w:rPr>
          <w:rFonts w:ascii="Times New Roman" w:hAnsi="Times New Roman" w:cs="Times New Roman"/>
          <w:color w:val="000000"/>
          <w:sz w:val="24"/>
          <w:szCs w:val="24"/>
        </w:rPr>
        <w:t>Режим работы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1835" w:rsidRPr="00DC1835" w:rsidRDefault="00DC1835" w:rsidP="00DC1835">
      <w:pPr>
        <w:widowControl w:val="0"/>
        <w:autoSpaceDE w:val="0"/>
        <w:autoSpaceDN w:val="0"/>
        <w:spacing w:after="0" w:line="240" w:lineRule="auto"/>
        <w:ind w:left="82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C183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Ссылка</w:t>
      </w:r>
      <w:r w:rsidRPr="00DC1835">
        <w:rPr>
          <w:rFonts w:ascii="Times New Roman" w:hAnsi="Times New Roman" w:cs="Times New Roman"/>
          <w:b/>
          <w:color w:val="0000FF"/>
          <w:spacing w:val="-1"/>
          <w:sz w:val="24"/>
          <w:szCs w:val="24"/>
          <w:u w:val="single"/>
        </w:rPr>
        <w:t xml:space="preserve"> на </w:t>
      </w:r>
      <w:r w:rsidRPr="00DC183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федеральную</w:t>
      </w:r>
      <w:r w:rsidRPr="00DC1835">
        <w:rPr>
          <w:rFonts w:ascii="Times New Roman" w:hAnsi="Times New Roman" w:cs="Times New Roman"/>
          <w:b/>
          <w:color w:val="0000FF"/>
          <w:spacing w:val="-2"/>
          <w:sz w:val="24"/>
          <w:szCs w:val="24"/>
          <w:u w:val="single"/>
        </w:rPr>
        <w:t xml:space="preserve"> </w:t>
      </w:r>
      <w:r w:rsidRPr="00DC183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программу</w:t>
      </w:r>
    </w:p>
    <w:p w:rsidR="00DC1835" w:rsidRPr="00DC1835" w:rsidRDefault="00DC1835" w:rsidP="00DC1835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323232"/>
          <w:sz w:val="24"/>
          <w:szCs w:val="24"/>
        </w:rPr>
        <w:t>Приказ</w:t>
      </w:r>
      <w:r w:rsidRPr="00DC1835">
        <w:rPr>
          <w:rFonts w:ascii="Times New Roman" w:hAnsi="Times New Roman" w:cs="Times New Roman"/>
          <w:color w:val="323232"/>
          <w:spacing w:val="23"/>
          <w:sz w:val="24"/>
          <w:szCs w:val="24"/>
        </w:rPr>
        <w:t xml:space="preserve"> </w:t>
      </w:r>
      <w:r w:rsidRPr="00DC1835">
        <w:rPr>
          <w:rFonts w:ascii="Times New Roman" w:hAnsi="Times New Roman" w:cs="Times New Roman"/>
          <w:color w:val="323232"/>
          <w:sz w:val="24"/>
          <w:szCs w:val="24"/>
        </w:rPr>
        <w:t>Министерства</w:t>
      </w:r>
      <w:r w:rsidRPr="00DC1835">
        <w:rPr>
          <w:rFonts w:ascii="Times New Roman" w:hAnsi="Times New Roman" w:cs="Times New Roman"/>
          <w:color w:val="323232"/>
          <w:spacing w:val="23"/>
          <w:sz w:val="24"/>
          <w:szCs w:val="24"/>
        </w:rPr>
        <w:t xml:space="preserve"> </w:t>
      </w:r>
      <w:r w:rsidRPr="00DC1835">
        <w:rPr>
          <w:rFonts w:ascii="Times New Roman" w:hAnsi="Times New Roman" w:cs="Times New Roman"/>
          <w:color w:val="323232"/>
          <w:sz w:val="24"/>
          <w:szCs w:val="24"/>
        </w:rPr>
        <w:t>просвещения</w:t>
      </w:r>
      <w:r w:rsidRPr="00DC1835">
        <w:rPr>
          <w:rFonts w:ascii="Times New Roman" w:hAnsi="Times New Roman" w:cs="Times New Roman"/>
          <w:color w:val="323232"/>
          <w:spacing w:val="23"/>
          <w:sz w:val="24"/>
          <w:szCs w:val="24"/>
        </w:rPr>
        <w:t xml:space="preserve"> </w:t>
      </w:r>
      <w:r w:rsidRPr="00DC1835">
        <w:rPr>
          <w:rFonts w:ascii="Times New Roman" w:hAnsi="Times New Roman" w:cs="Times New Roman"/>
          <w:color w:val="323232"/>
          <w:sz w:val="24"/>
          <w:szCs w:val="24"/>
        </w:rPr>
        <w:t>Российской</w:t>
      </w:r>
      <w:r w:rsidRPr="00DC1835">
        <w:rPr>
          <w:rFonts w:ascii="Times New Roman" w:hAnsi="Times New Roman" w:cs="Times New Roman"/>
          <w:color w:val="323232"/>
          <w:spacing w:val="20"/>
          <w:sz w:val="24"/>
          <w:szCs w:val="24"/>
        </w:rPr>
        <w:t xml:space="preserve"> </w:t>
      </w:r>
      <w:r w:rsidRPr="00DC1835">
        <w:rPr>
          <w:rFonts w:ascii="Times New Roman" w:hAnsi="Times New Roman" w:cs="Times New Roman"/>
          <w:color w:val="323232"/>
          <w:sz w:val="24"/>
          <w:szCs w:val="24"/>
        </w:rPr>
        <w:t>Федерации</w:t>
      </w:r>
      <w:r w:rsidRPr="00DC1835">
        <w:rPr>
          <w:rFonts w:ascii="Times New Roman" w:hAnsi="Times New Roman" w:cs="Times New Roman"/>
          <w:color w:val="323232"/>
          <w:spacing w:val="21"/>
          <w:sz w:val="24"/>
          <w:szCs w:val="24"/>
        </w:rPr>
        <w:t xml:space="preserve"> </w:t>
      </w:r>
      <w:r w:rsidRPr="00DC1835">
        <w:rPr>
          <w:rFonts w:ascii="Times New Roman" w:hAnsi="Times New Roman" w:cs="Times New Roman"/>
          <w:color w:val="323232"/>
          <w:sz w:val="24"/>
          <w:szCs w:val="24"/>
        </w:rPr>
        <w:t>от</w:t>
      </w:r>
      <w:r w:rsidRPr="00DC1835">
        <w:rPr>
          <w:rFonts w:ascii="Times New Roman" w:hAnsi="Times New Roman" w:cs="Times New Roman"/>
          <w:color w:val="323232"/>
          <w:spacing w:val="19"/>
          <w:sz w:val="24"/>
          <w:szCs w:val="24"/>
        </w:rPr>
        <w:t xml:space="preserve"> </w:t>
      </w:r>
      <w:r w:rsidRPr="00DC1835">
        <w:rPr>
          <w:rFonts w:ascii="Times New Roman" w:hAnsi="Times New Roman" w:cs="Times New Roman"/>
          <w:color w:val="323232"/>
          <w:sz w:val="24"/>
          <w:szCs w:val="24"/>
        </w:rPr>
        <w:t>25.11.2022</w:t>
      </w:r>
      <w:r w:rsidRPr="00DC1835">
        <w:rPr>
          <w:rFonts w:ascii="Times New Roman" w:hAnsi="Times New Roman" w:cs="Times New Roman"/>
          <w:color w:val="323232"/>
          <w:spacing w:val="17"/>
          <w:sz w:val="24"/>
          <w:szCs w:val="24"/>
        </w:rPr>
        <w:t xml:space="preserve"> </w:t>
      </w:r>
      <w:r w:rsidRPr="00DC1835">
        <w:rPr>
          <w:rFonts w:ascii="Times New Roman" w:hAnsi="Times New Roman" w:cs="Times New Roman"/>
          <w:color w:val="323232"/>
          <w:sz w:val="24"/>
          <w:szCs w:val="24"/>
        </w:rPr>
        <w:t>№</w:t>
      </w:r>
      <w:r w:rsidRPr="00DC1835">
        <w:rPr>
          <w:rFonts w:ascii="Times New Roman" w:hAnsi="Times New Roman" w:cs="Times New Roman"/>
          <w:color w:val="323232"/>
          <w:spacing w:val="15"/>
          <w:sz w:val="24"/>
          <w:szCs w:val="24"/>
        </w:rPr>
        <w:t xml:space="preserve"> </w:t>
      </w:r>
      <w:r w:rsidRPr="00DC1835">
        <w:rPr>
          <w:rFonts w:ascii="Times New Roman" w:hAnsi="Times New Roman" w:cs="Times New Roman"/>
          <w:color w:val="323232"/>
          <w:spacing w:val="-1"/>
          <w:sz w:val="24"/>
          <w:szCs w:val="24"/>
        </w:rPr>
        <w:t>1028"</w:t>
      </w:r>
      <w:proofErr w:type="gramStart"/>
      <w:r w:rsidRPr="00DC1835">
        <w:rPr>
          <w:rFonts w:ascii="Times New Roman" w:hAnsi="Times New Roman" w:cs="Times New Roman"/>
          <w:color w:val="323232"/>
          <w:spacing w:val="-1"/>
          <w:sz w:val="24"/>
          <w:szCs w:val="24"/>
        </w:rPr>
        <w:t>Об</w:t>
      </w:r>
      <w:proofErr w:type="gramEnd"/>
    </w:p>
    <w:p w:rsidR="00DC1835" w:rsidRPr="00DC1835" w:rsidRDefault="00DC1835" w:rsidP="00DC1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323232"/>
          <w:sz w:val="24"/>
          <w:szCs w:val="24"/>
        </w:rPr>
        <w:t>утверждении</w:t>
      </w:r>
      <w:r w:rsidRPr="00DC1835">
        <w:rPr>
          <w:rFonts w:ascii="Times New Roman" w:hAnsi="Times New Roman" w:cs="Times New Roman"/>
          <w:color w:val="323232"/>
          <w:spacing w:val="21"/>
          <w:sz w:val="24"/>
          <w:szCs w:val="24"/>
        </w:rPr>
        <w:t xml:space="preserve"> </w:t>
      </w:r>
      <w:proofErr w:type="gramStart"/>
      <w:r w:rsidRPr="00DC1835">
        <w:rPr>
          <w:rFonts w:ascii="Times New Roman" w:hAnsi="Times New Roman" w:cs="Times New Roman"/>
          <w:color w:val="323232"/>
          <w:sz w:val="24"/>
          <w:szCs w:val="24"/>
        </w:rPr>
        <w:t>федеральной</w:t>
      </w:r>
      <w:proofErr w:type="gramEnd"/>
      <w:r w:rsidRPr="00DC1835">
        <w:rPr>
          <w:rFonts w:ascii="Times New Roman" w:hAnsi="Times New Roman" w:cs="Times New Roman"/>
          <w:color w:val="323232"/>
          <w:spacing w:val="20"/>
          <w:sz w:val="24"/>
          <w:szCs w:val="24"/>
        </w:rPr>
        <w:t xml:space="preserve"> </w:t>
      </w:r>
      <w:r w:rsidRPr="00DC1835">
        <w:rPr>
          <w:rFonts w:ascii="Times New Roman" w:hAnsi="Times New Roman" w:cs="Times New Roman"/>
          <w:color w:val="323232"/>
          <w:sz w:val="24"/>
          <w:szCs w:val="24"/>
        </w:rPr>
        <w:t>образовательной</w:t>
      </w:r>
      <w:r w:rsidRPr="00DC1835">
        <w:rPr>
          <w:rFonts w:ascii="Times New Roman" w:hAnsi="Times New Roman" w:cs="Times New Roman"/>
          <w:color w:val="323232"/>
          <w:spacing w:val="22"/>
          <w:sz w:val="24"/>
          <w:szCs w:val="24"/>
        </w:rPr>
        <w:t xml:space="preserve"> </w:t>
      </w:r>
      <w:proofErr w:type="spellStart"/>
      <w:r w:rsidRPr="00DC1835">
        <w:rPr>
          <w:rFonts w:ascii="Times New Roman" w:hAnsi="Times New Roman" w:cs="Times New Roman"/>
          <w:color w:val="323232"/>
          <w:sz w:val="24"/>
          <w:szCs w:val="24"/>
        </w:rPr>
        <w:t>программыдошкольного</w:t>
      </w:r>
      <w:proofErr w:type="spellEnd"/>
      <w:r w:rsidRPr="00DC1835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DC1835">
        <w:rPr>
          <w:rFonts w:ascii="Times New Roman" w:hAnsi="Times New Roman" w:cs="Times New Roman"/>
          <w:color w:val="323232"/>
          <w:sz w:val="24"/>
          <w:szCs w:val="24"/>
        </w:rPr>
        <w:t>образования"</w:t>
      </w:r>
    </w:p>
    <w:p w:rsidR="00DC1835" w:rsidRPr="00DC1835" w:rsidRDefault="00DC1835" w:rsidP="00DC1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323232"/>
          <w:sz w:val="24"/>
          <w:szCs w:val="24"/>
        </w:rPr>
        <w:t>(Зарегистрирован 28.12.2022 №</w:t>
      </w:r>
      <w:r w:rsidRPr="00DC1835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DC1835">
        <w:rPr>
          <w:rFonts w:ascii="Times New Roman" w:hAnsi="Times New Roman" w:cs="Times New Roman"/>
          <w:color w:val="323232"/>
          <w:sz w:val="24"/>
          <w:szCs w:val="24"/>
        </w:rPr>
        <w:t>71847)</w:t>
      </w:r>
      <w:r w:rsidRPr="00DC1835">
        <w:rPr>
          <w:rFonts w:ascii="Times New Roman" w:eastAsiaTheme="minorEastAsia" w:hAnsi="Times New Roman" w:cs="Times New Roman"/>
          <w:color w:val="5F6778"/>
          <w:spacing w:val="-1"/>
          <w:sz w:val="24"/>
          <w:szCs w:val="24"/>
        </w:rPr>
        <w:t xml:space="preserve"> Номер</w:t>
      </w:r>
      <w:r w:rsidRPr="00DC1835">
        <w:rPr>
          <w:rFonts w:ascii="Times New Roman" w:eastAsiaTheme="minorEastAsia" w:hAnsi="Times New Roman" w:cs="Times New Roman"/>
          <w:color w:val="5F6778"/>
          <w:spacing w:val="-2"/>
          <w:sz w:val="24"/>
          <w:szCs w:val="24"/>
        </w:rPr>
        <w:t xml:space="preserve"> </w:t>
      </w:r>
      <w:r w:rsidRPr="00DC1835">
        <w:rPr>
          <w:rFonts w:ascii="Times New Roman" w:eastAsiaTheme="minorEastAsia" w:hAnsi="Times New Roman" w:cs="Times New Roman"/>
          <w:color w:val="5F6778"/>
          <w:sz w:val="24"/>
          <w:szCs w:val="24"/>
        </w:rPr>
        <w:t>опубликования:</w:t>
      </w:r>
      <w:r w:rsidRPr="00DC1835">
        <w:rPr>
          <w:rFonts w:ascii="Times New Roman" w:eastAsiaTheme="minorEastAsia" w:hAnsi="Times New Roman" w:cs="Times New Roman"/>
          <w:color w:val="5F6778"/>
          <w:spacing w:val="-6"/>
          <w:sz w:val="24"/>
          <w:szCs w:val="24"/>
        </w:rPr>
        <w:t xml:space="preserve"> </w:t>
      </w:r>
      <w:r w:rsidRPr="00DC1835">
        <w:rPr>
          <w:rFonts w:ascii="Times New Roman" w:eastAsiaTheme="minorEastAsia" w:hAnsi="Times New Roman" w:cs="Times New Roman"/>
          <w:color w:val="256BAD"/>
          <w:sz w:val="24"/>
          <w:szCs w:val="24"/>
        </w:rPr>
        <w:t>0001202212280044</w:t>
      </w:r>
    </w:p>
    <w:p w:rsidR="00DC1835" w:rsidRPr="00DC1835" w:rsidRDefault="00DC1835" w:rsidP="00DC1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DC1835">
        <w:rPr>
          <w:rFonts w:ascii="Times New Roman" w:eastAsiaTheme="minorEastAsia" w:hAnsi="Times New Roman" w:cs="Times New Roman"/>
          <w:color w:val="5F6778"/>
          <w:sz w:val="24"/>
          <w:szCs w:val="24"/>
        </w:rPr>
        <w:t>Дата</w:t>
      </w:r>
      <w:r w:rsidRPr="00DC1835">
        <w:rPr>
          <w:rFonts w:ascii="Times New Roman" w:eastAsiaTheme="minorEastAsia" w:hAnsi="Times New Roman" w:cs="Times New Roman"/>
          <w:color w:val="5F6778"/>
          <w:spacing w:val="-2"/>
          <w:sz w:val="24"/>
          <w:szCs w:val="24"/>
        </w:rPr>
        <w:t xml:space="preserve"> </w:t>
      </w:r>
      <w:r w:rsidRPr="00DC1835">
        <w:rPr>
          <w:rFonts w:ascii="Times New Roman" w:eastAsiaTheme="minorEastAsia" w:hAnsi="Times New Roman" w:cs="Times New Roman"/>
          <w:color w:val="5F6778"/>
          <w:sz w:val="24"/>
          <w:szCs w:val="24"/>
        </w:rPr>
        <w:t>опубликования:</w:t>
      </w:r>
      <w:r w:rsidRPr="00DC1835">
        <w:rPr>
          <w:rFonts w:ascii="Times New Roman" w:eastAsiaTheme="minorEastAsia" w:hAnsi="Times New Roman" w:cs="Times New Roman"/>
          <w:color w:val="5F6778"/>
          <w:spacing w:val="-5"/>
          <w:sz w:val="24"/>
          <w:szCs w:val="24"/>
        </w:rPr>
        <w:t xml:space="preserve"> </w:t>
      </w:r>
      <w:r w:rsidRPr="00DC1835">
        <w:rPr>
          <w:rFonts w:ascii="Times New Roman" w:eastAsiaTheme="minorEastAsia" w:hAnsi="Times New Roman" w:cs="Times New Roman"/>
          <w:color w:val="256BAD"/>
          <w:sz w:val="24"/>
          <w:szCs w:val="24"/>
        </w:rPr>
        <w:t>28.12.2022</w:t>
      </w:r>
    </w:p>
    <w:p w:rsidR="00DC1835" w:rsidRPr="00DC1835" w:rsidRDefault="00DC1835" w:rsidP="00DC1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</w:rPr>
      </w:pPr>
      <w:r w:rsidRPr="00DC1835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val="en-US"/>
        </w:rPr>
        <w:t>http</w:t>
      </w:r>
      <w:r w:rsidRPr="00DC1835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</w:rPr>
        <w:t>://</w:t>
      </w:r>
      <w:r w:rsidRPr="00DC1835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val="en-US"/>
        </w:rPr>
        <w:t>publication</w:t>
      </w:r>
      <w:r w:rsidRPr="00DC1835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DC1835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val="en-US"/>
        </w:rPr>
        <w:t>pravo</w:t>
      </w:r>
      <w:proofErr w:type="spellEnd"/>
      <w:r w:rsidRPr="00DC1835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DC1835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val="en-US"/>
        </w:rPr>
        <w:t>gov</w:t>
      </w:r>
      <w:proofErr w:type="spellEnd"/>
      <w:r w:rsidRPr="00DC1835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DC1835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DC1835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</w:rPr>
        <w:t>/</w:t>
      </w:r>
      <w:r w:rsidRPr="00DC1835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val="en-US"/>
        </w:rPr>
        <w:t>Document</w:t>
      </w:r>
      <w:r w:rsidRPr="00DC1835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</w:rPr>
        <w:t>/</w:t>
      </w:r>
      <w:r w:rsidRPr="00DC1835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val="en-US"/>
        </w:rPr>
        <w:t>View</w:t>
      </w:r>
      <w:r w:rsidRPr="00DC1835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</w:rPr>
        <w:t>/0001202212280044</w:t>
      </w:r>
    </w:p>
    <w:p w:rsidR="00DC1835" w:rsidRPr="00DC1835" w:rsidRDefault="00DC1835" w:rsidP="00DC1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Взаимодействие ДОУ с семьями воспитанников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Цель взаимодействия педагогического коллектива с семьями детей: повышение педагогической грамотности родителей.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Для решения этой цели используем разнообразные формы работы: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- практические семинары;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- показ для родителей непосредственно образовательной деятельности;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- участие родителей в работе Совета МБДОУ;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- групповые родительские собрания;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- общие родительские собрания;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- консультации;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- участие родителей в проектной деятельности;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- оформление наглядной информации.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Включение родителей в деятельность МБДОУ осуществляется через создание условий для их участия в планировании, организации и </w:t>
      </w:r>
      <w:proofErr w:type="gramStart"/>
      <w:r w:rsidRPr="00DC1835">
        <w:rPr>
          <w:rFonts w:ascii="Times New Roman" w:hAnsi="Times New Roman" w:cs="Times New Roman"/>
          <w:color w:val="000000"/>
          <w:sz w:val="24"/>
          <w:szCs w:val="24"/>
        </w:rPr>
        <w:t>контроле за</w:t>
      </w:r>
      <w:proofErr w:type="gramEnd"/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деятельностью дошкольного учреждения.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Родители являются активными участниками проводимых в МБДОУ праздников и развлечений, экскурсий.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Успешное осуществление интеграции семейного и общественного воспитания, переход на качественно новое содержание и технологии образовательного процесса, изменение стиля и форм взаимодействия дошкольного учреждения и семьи содействует выработке общей стратегии развития личности ребенка, формированию единого образовательного пространства.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психолого-педагогической поддержки семей и повышения компетентности родителей: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- повышение компетентности родителей в вопросах развития и образования детей;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- вовлечение в образовательную деятельность дошкольного отделения;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- поддержка образовательных инициатив родителей.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Принципы взаимодействия: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- доверительный диалог,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- миролюбивое партнерство;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- уважение систем ценностей и взглядов родителей; 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35">
        <w:rPr>
          <w:rFonts w:ascii="Times New Roman" w:hAnsi="Times New Roman" w:cs="Times New Roman"/>
          <w:color w:val="000000"/>
          <w:sz w:val="24"/>
          <w:szCs w:val="24"/>
        </w:rPr>
        <w:t xml:space="preserve">- учет условий жизни семей воспитанников, </w:t>
      </w:r>
    </w:p>
    <w:p w:rsidR="00DC1835" w:rsidRPr="00DC1835" w:rsidRDefault="00DC1835" w:rsidP="00DC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35">
        <w:rPr>
          <w:rFonts w:ascii="Times New Roman" w:hAnsi="Times New Roman" w:cs="Times New Roman"/>
          <w:sz w:val="24"/>
          <w:szCs w:val="24"/>
        </w:rPr>
        <w:t>- традиций семейных отношений;</w:t>
      </w:r>
    </w:p>
    <w:p w:rsidR="00DC1835" w:rsidRPr="00DC1835" w:rsidRDefault="00DC1835" w:rsidP="00DC1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C1835" w:rsidRPr="00DC1835" w:rsidRDefault="00DC1835" w:rsidP="00DC1835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67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2032"/>
        <w:gridCol w:w="2032"/>
        <w:gridCol w:w="1943"/>
        <w:gridCol w:w="89"/>
        <w:gridCol w:w="2032"/>
      </w:tblGrid>
      <w:tr w:rsidR="00DC1835" w:rsidRPr="00DC1835" w:rsidTr="00E7465B">
        <w:trPr>
          <w:gridAfter w:val="2"/>
          <w:wAfter w:w="2121" w:type="dxa"/>
          <w:trHeight w:val="107"/>
        </w:trPr>
        <w:tc>
          <w:tcPr>
            <w:tcW w:w="7556" w:type="dxa"/>
            <w:gridSpan w:val="4"/>
          </w:tcPr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8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Модель взаимодействия с семьей условно состоит из трех блоков</w:t>
            </w:r>
            <w:r w:rsidRPr="00DC1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DC18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Структурно – функциональная модель взаимодействия ДОУ и семьи </w:t>
            </w:r>
          </w:p>
        </w:tc>
      </w:tr>
      <w:tr w:rsidR="00DC1835" w:rsidRPr="00DC1835" w:rsidTr="00E7465B">
        <w:trPr>
          <w:gridAfter w:val="2"/>
          <w:wAfter w:w="2121" w:type="dxa"/>
          <w:trHeight w:val="107"/>
        </w:trPr>
        <w:tc>
          <w:tcPr>
            <w:tcW w:w="7556" w:type="dxa"/>
            <w:gridSpan w:val="4"/>
          </w:tcPr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C1835" w:rsidRPr="00DC1835" w:rsidTr="00E7465B">
        <w:trPr>
          <w:trHeight w:val="1632"/>
        </w:trPr>
        <w:tc>
          <w:tcPr>
            <w:tcW w:w="1549" w:type="dxa"/>
          </w:tcPr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183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Направление работы: </w:t>
            </w:r>
          </w:p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18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Сбор и анализ сведений о родителях и детях, выявление социального заказа родителей. </w:t>
            </w:r>
          </w:p>
        </w:tc>
        <w:tc>
          <w:tcPr>
            <w:tcW w:w="2032" w:type="dxa"/>
          </w:tcPr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183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Направление работы: </w:t>
            </w:r>
            <w:r w:rsidRPr="00DC18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Информирование родителей, передача необходимой информации по вопросам сохранения и укрепления здоровья детей, их обучения и развития. </w:t>
            </w:r>
          </w:p>
        </w:tc>
        <w:tc>
          <w:tcPr>
            <w:tcW w:w="2032" w:type="dxa"/>
          </w:tcPr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183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Направление работы: </w:t>
            </w:r>
            <w:r w:rsidRPr="00DC18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продуктивного общения всех участников образовательного процесса. </w:t>
            </w:r>
          </w:p>
        </w:tc>
        <w:tc>
          <w:tcPr>
            <w:tcW w:w="2032" w:type="dxa"/>
            <w:gridSpan w:val="2"/>
          </w:tcPr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183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Направление работы: </w:t>
            </w:r>
          </w:p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18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Решение конкретных задач, связанных со здоровьем и развитием детей. </w:t>
            </w:r>
          </w:p>
        </w:tc>
        <w:tc>
          <w:tcPr>
            <w:tcW w:w="2032" w:type="dxa"/>
          </w:tcPr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183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Направление работы: </w:t>
            </w:r>
          </w:p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18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Анализ эффективности мероприятий </w:t>
            </w:r>
          </w:p>
        </w:tc>
      </w:tr>
      <w:tr w:rsidR="00DC1835" w:rsidRPr="00DC1835" w:rsidTr="00E7465B">
        <w:trPr>
          <w:trHeight w:val="1632"/>
        </w:trPr>
        <w:tc>
          <w:tcPr>
            <w:tcW w:w="1549" w:type="dxa"/>
            <w:tcBorders>
              <w:left w:val="nil"/>
              <w:bottom w:val="nil"/>
            </w:tcBorders>
          </w:tcPr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C183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Формы и методы: </w:t>
            </w:r>
            <w:r w:rsidRPr="00DC18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Посещение семи, инд. беседы, анкетирование, составление социального паспорта группы, и др.</w:t>
            </w:r>
            <w:r w:rsidRPr="00DC183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032" w:type="dxa"/>
            <w:tcBorders>
              <w:bottom w:val="nil"/>
            </w:tcBorders>
          </w:tcPr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C183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Формы и методы: </w:t>
            </w:r>
            <w:r w:rsidRPr="00DC18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Информационные стенды по правам детей, анкетирование, </w:t>
            </w:r>
          </w:p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C18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род</w:t>
            </w:r>
            <w:proofErr w:type="gramStart"/>
            <w:r w:rsidRPr="00DC18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.</w:t>
            </w:r>
            <w:proofErr w:type="gramEnd"/>
            <w:r w:rsidRPr="00DC18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DC18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с</w:t>
            </w:r>
            <w:proofErr w:type="gramEnd"/>
            <w:r w:rsidRPr="00DC18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обрания, видеофильм о жизни ДОУ, группы, совместные праздники, </w:t>
            </w:r>
          </w:p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C18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инд. и групповые консультации, памятки, </w:t>
            </w:r>
          </w:p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C18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«Дни открытых дверей», сайт </w:t>
            </w:r>
            <w:proofErr w:type="spellStart"/>
            <w:r w:rsidRPr="00DC18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ДОУ</w:t>
            </w:r>
            <w:proofErr w:type="gramStart"/>
            <w:r w:rsidRPr="00DC18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,м</w:t>
            </w:r>
            <w:proofErr w:type="gramEnd"/>
            <w:r w:rsidRPr="00DC18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астер-класс,Знакомство</w:t>
            </w:r>
            <w:proofErr w:type="spellEnd"/>
            <w:r w:rsidRPr="00DC18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с темой недели;</w:t>
            </w:r>
          </w:p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C18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Педсовет с участием родителей. </w:t>
            </w:r>
          </w:p>
        </w:tc>
        <w:tc>
          <w:tcPr>
            <w:tcW w:w="2032" w:type="dxa"/>
            <w:tcBorders>
              <w:bottom w:val="nil"/>
            </w:tcBorders>
          </w:tcPr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C183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Формы и методы: </w:t>
            </w:r>
            <w:r w:rsidRPr="00DC18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Совместные выставки, </w:t>
            </w:r>
          </w:p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C18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подготовка и проведение праздников, спектаклей, конкурсы, встречи с интересными людьми, семейные газеты и фотоальбомы, проектная деятельность</w:t>
            </w:r>
            <w:r w:rsidRPr="00DC183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2032" w:type="dxa"/>
            <w:gridSpan w:val="2"/>
            <w:tcBorders>
              <w:bottom w:val="nil"/>
            </w:tcBorders>
          </w:tcPr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C183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Формы и методы: </w:t>
            </w:r>
          </w:p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proofErr w:type="spellStart"/>
            <w:r w:rsidRPr="00DC18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Пед</w:t>
            </w:r>
            <w:proofErr w:type="spellEnd"/>
            <w:r w:rsidRPr="00DC18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. гостиные, муз</w:t>
            </w:r>
            <w:proofErr w:type="gramStart"/>
            <w:r w:rsidRPr="00DC18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.</w:t>
            </w:r>
            <w:proofErr w:type="gramEnd"/>
            <w:r w:rsidRPr="00DC18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DC18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г</w:t>
            </w:r>
            <w:proofErr w:type="gramEnd"/>
            <w:r w:rsidRPr="00DC18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остиные, род. клубы, конкурсы, «Дни открытых дверей» (</w:t>
            </w:r>
            <w:proofErr w:type="spellStart"/>
            <w:r w:rsidRPr="00DC18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взаимодействи</w:t>
            </w:r>
            <w:proofErr w:type="spellEnd"/>
            <w:r w:rsidRPr="00DC18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е на основе диалога), праздники, консультации – практикумы, </w:t>
            </w:r>
          </w:p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C18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совместный досуг.</w:t>
            </w:r>
          </w:p>
        </w:tc>
        <w:tc>
          <w:tcPr>
            <w:tcW w:w="2032" w:type="dxa"/>
            <w:tcBorders>
              <w:bottom w:val="nil"/>
              <w:right w:val="nil"/>
            </w:tcBorders>
          </w:tcPr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DC1835" w:rsidRPr="00DC1835" w:rsidRDefault="00DC1835" w:rsidP="00D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C183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Формы и методы: </w:t>
            </w:r>
            <w:r w:rsidRPr="00DC18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Анкетирование (после проведенных мероприятий), книга отзывов, опрос об </w:t>
            </w:r>
            <w:proofErr w:type="spellStart"/>
            <w:r w:rsidRPr="00DC18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удовлетворенн</w:t>
            </w:r>
            <w:proofErr w:type="spellEnd"/>
            <w:r w:rsidRPr="00DC18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ости формами взаимодействия</w:t>
            </w:r>
            <w:proofErr w:type="gramStart"/>
            <w:r w:rsidRPr="00DC18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,</w:t>
            </w:r>
            <w:proofErr w:type="gramEnd"/>
            <w:r w:rsidRPr="00DC18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образ. услугами.</w:t>
            </w:r>
          </w:p>
        </w:tc>
      </w:tr>
    </w:tbl>
    <w:p w:rsidR="00DC1835" w:rsidRPr="00DC1835" w:rsidRDefault="00DC1835" w:rsidP="00DC1835">
      <w:r w:rsidRPr="00DC1835">
        <w:t xml:space="preserve">  </w:t>
      </w:r>
    </w:p>
    <w:p w:rsidR="00D83646" w:rsidRDefault="00D83646"/>
    <w:sectPr w:rsidR="00D8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16D" w:rsidRDefault="00B6216D" w:rsidP="00DC1835">
      <w:pPr>
        <w:spacing w:after="0" w:line="240" w:lineRule="auto"/>
      </w:pPr>
      <w:r>
        <w:separator/>
      </w:r>
    </w:p>
  </w:endnote>
  <w:endnote w:type="continuationSeparator" w:id="0">
    <w:p w:rsidR="00B6216D" w:rsidRDefault="00B6216D" w:rsidP="00DC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16D" w:rsidRDefault="00B6216D" w:rsidP="00DC1835">
      <w:pPr>
        <w:spacing w:after="0" w:line="240" w:lineRule="auto"/>
      </w:pPr>
      <w:r>
        <w:separator/>
      </w:r>
    </w:p>
  </w:footnote>
  <w:footnote w:type="continuationSeparator" w:id="0">
    <w:p w:rsidR="00B6216D" w:rsidRDefault="00B6216D" w:rsidP="00DC1835">
      <w:pPr>
        <w:spacing w:after="0" w:line="240" w:lineRule="auto"/>
      </w:pPr>
      <w:r>
        <w:continuationSeparator/>
      </w:r>
    </w:p>
  </w:footnote>
  <w:footnote w:id="1">
    <w:p w:rsidR="00DC1835" w:rsidRPr="00430E17" w:rsidRDefault="00DC1835" w:rsidP="00DC1835">
      <w:pPr>
        <w:pStyle w:val="a3"/>
        <w:rPr>
          <w:rFonts w:ascii="Times New Roman" w:hAnsi="Times New Roman" w:cs="Times New Roman"/>
          <w:sz w:val="18"/>
          <w:szCs w:val="18"/>
        </w:rPr>
      </w:pPr>
      <w:r w:rsidRPr="00430E17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430E17">
        <w:rPr>
          <w:rFonts w:ascii="Times New Roman" w:hAnsi="Times New Roman" w:cs="Times New Roman"/>
          <w:sz w:val="18"/>
          <w:szCs w:val="18"/>
        </w:rPr>
        <w:t xml:space="preserve"> Пункт </w:t>
      </w:r>
      <w:r>
        <w:rPr>
          <w:rFonts w:ascii="Times New Roman" w:hAnsi="Times New Roman" w:cs="Times New Roman"/>
          <w:sz w:val="18"/>
          <w:szCs w:val="18"/>
        </w:rPr>
        <w:t>21 статьи 2 Федерального закона от 29 декабря 2012 г. № 273-ФЗ «Об образовании в Российской Федерации» (Собрание законодательств Российской Федерации, 2012, № 53, ст. 7598).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52FE9"/>
    <w:multiLevelType w:val="hybridMultilevel"/>
    <w:tmpl w:val="62C4602C"/>
    <w:lvl w:ilvl="0" w:tplc="0BEA94D8">
      <w:start w:val="1"/>
      <w:numFmt w:val="decimal"/>
      <w:lvlText w:val="%1)"/>
      <w:lvlJc w:val="left"/>
      <w:pPr>
        <w:ind w:left="765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ADA5C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A4C8F50C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599AFA94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8A964184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C53E5CFA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72860AE2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E50A75CA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56D6DC8E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1E"/>
    <w:rsid w:val="002A2CCB"/>
    <w:rsid w:val="006F4604"/>
    <w:rsid w:val="006F683B"/>
    <w:rsid w:val="00920100"/>
    <w:rsid w:val="009D2941"/>
    <w:rsid w:val="00AB0F1E"/>
    <w:rsid w:val="00B6216D"/>
    <w:rsid w:val="00D83646"/>
    <w:rsid w:val="00DC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C183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C1835"/>
    <w:rPr>
      <w:sz w:val="20"/>
      <w:szCs w:val="20"/>
    </w:rPr>
  </w:style>
  <w:style w:type="character" w:styleId="a5">
    <w:name w:val="footnote reference"/>
    <w:aliases w:val="Знак сноски-FN,Ciae niinee-FN"/>
    <w:basedOn w:val="a0"/>
    <w:uiPriority w:val="99"/>
    <w:unhideWhenUsed/>
    <w:rsid w:val="00DC18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C183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C1835"/>
    <w:rPr>
      <w:sz w:val="20"/>
      <w:szCs w:val="20"/>
    </w:rPr>
  </w:style>
  <w:style w:type="character" w:styleId="a5">
    <w:name w:val="footnote reference"/>
    <w:aliases w:val="Знак сноски-FN,Ciae niinee-FN"/>
    <w:basedOn w:val="a0"/>
    <w:uiPriority w:val="99"/>
    <w:unhideWhenUsed/>
    <w:rsid w:val="00DC18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МБДОУ</cp:lastModifiedBy>
  <cp:revision>2</cp:revision>
  <dcterms:created xsi:type="dcterms:W3CDTF">2024-12-20T10:35:00Z</dcterms:created>
  <dcterms:modified xsi:type="dcterms:W3CDTF">2024-12-20T10:35:00Z</dcterms:modified>
</cp:coreProperties>
</file>